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kern w:val="0"/>
        </w:rPr>
      </w:pPr>
      <w:r>
        <w:rPr>
          <w:rFonts w:hint="eastAsia"/>
          <w:kern w:val="0"/>
        </w:rPr>
        <w:t>试题五</w:t>
      </w:r>
    </w:p>
    <w:p>
      <w:pPr>
        <w:widowControl/>
        <w:spacing w:line="360" w:lineRule="auto"/>
        <w:ind w:left="15" w:right="15"/>
        <w:jc w:val="left"/>
        <w:outlineLvl w:val="6"/>
        <w:rPr>
          <w:rFonts w:ascii="Tahoma" w:hAnsi="Tahoma" w:cs="Tahoma"/>
          <w:b/>
          <w:bCs/>
          <w:color w:val="FFFFFF"/>
          <w:kern w:val="0"/>
          <w:szCs w:val="21"/>
        </w:rPr>
      </w:pPr>
      <w:r>
        <w:rPr>
          <w:rFonts w:hint="eastAsia" w:ascii="Tahoma" w:hAnsi="Tahoma" w:cs="Tahoma"/>
          <w:b/>
          <w:bCs/>
          <w:kern w:val="0"/>
          <w:szCs w:val="21"/>
        </w:rPr>
        <w:t>一、</w:t>
      </w:r>
      <w:r>
        <w:rPr>
          <w:rFonts w:ascii="Tahoma" w:hAnsi="Tahoma" w:cs="Tahoma"/>
          <w:b/>
          <w:bCs/>
          <w:kern w:val="0"/>
          <w:szCs w:val="21"/>
        </w:rPr>
        <w:t>单项选择(只有一个答案是正确的，多选、错选均不得分（每题2分，共20分）)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1、关于演讲中的控场，下列哪项说法是错误的？（ A）（2分）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t xml:space="preserve"> </w:t>
      </w:r>
      <w:r>
        <w:rPr>
          <w:rFonts w:hint="eastAsia" w:ascii="Tahoma" w:hAnsi="Tahoma" w:cs="Tahoma"/>
          <w:color w:val="000000"/>
          <w:szCs w:val="21"/>
        </w:rPr>
        <w:t xml:space="preserve">A、 演讲者应该被动控场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B、 演讲者应该对逆反性听众采取迂回的办法，不能当众强硬批驳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C、 演讲者应该主动控场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D、 演讲者应该具有处理演讲过程中出现的意外情况的技巧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2、演讲中会有各种语调的变化，下列哪项不属于演讲的语调。（B ）（2分）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t xml:space="preserve"> </w:t>
      </w:r>
      <w:r>
        <w:rPr>
          <w:rFonts w:hint="eastAsia" w:ascii="Tahoma" w:hAnsi="Tahoma" w:cs="Tahoma"/>
          <w:color w:val="000000"/>
          <w:szCs w:val="21"/>
        </w:rPr>
        <w:t xml:space="preserve">A、 高升调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B、 急促调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C、 平直调与曲折调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D、 降抑调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3、关于演讲者，下列哪项说法是错误的。（B）（2分）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t xml:space="preserve"> </w:t>
      </w:r>
      <w:r>
        <w:rPr>
          <w:rFonts w:hint="eastAsia" w:ascii="Tahoma" w:hAnsi="Tahoma" w:cs="Tahoma"/>
          <w:color w:val="000000"/>
          <w:szCs w:val="21"/>
        </w:rPr>
        <w:t xml:space="preserve">A、 知识的传播者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B、 不能传播知识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C、 真理的宣传者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D、 美的体现者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4、演讲的（D ）是演讲者的内在激励因素。（2分）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t xml:space="preserve"> </w:t>
      </w:r>
      <w:r>
        <w:rPr>
          <w:rFonts w:hint="eastAsia" w:ascii="Tahoma" w:hAnsi="Tahoma" w:cs="Tahoma"/>
          <w:color w:val="000000"/>
          <w:szCs w:val="21"/>
        </w:rPr>
        <w:t xml:space="preserve">A、 兴趣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B、 自我实现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C、 驱动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D、 需要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5、（ C）是直接认识客观事物的表现，是一切智力活动的基础。（2分）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t xml:space="preserve"> </w:t>
      </w:r>
      <w:r>
        <w:rPr>
          <w:rFonts w:hint="eastAsia" w:ascii="Tahoma" w:hAnsi="Tahoma" w:cs="Tahoma"/>
          <w:color w:val="000000"/>
          <w:szCs w:val="21"/>
        </w:rPr>
        <w:t xml:space="preserve">A、 判断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B、 评价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C、 感知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D、 观察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6、关于演讲中手势的活动区域，如果是表达否定、鄙视、憎恨等内容，手应该在（D ）。（2分）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t xml:space="preserve"> </w:t>
      </w:r>
      <w:r>
        <w:rPr>
          <w:rFonts w:hint="eastAsia" w:ascii="Tahoma" w:hAnsi="Tahoma" w:cs="Tahoma"/>
          <w:color w:val="000000"/>
          <w:szCs w:val="21"/>
        </w:rPr>
        <w:t xml:space="preserve">A、 胸腹之间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B、 额头以上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C、 胸部以上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D、 腹部以下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7、关于演讲中的眼神技法，下列哪项说法是错误的。（D ）（2分）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t xml:space="preserve"> </w:t>
      </w:r>
      <w:r>
        <w:rPr>
          <w:rFonts w:hint="eastAsia" w:ascii="Tahoma" w:hAnsi="Tahoma" w:cs="Tahoma"/>
          <w:color w:val="000000"/>
          <w:szCs w:val="21"/>
        </w:rPr>
        <w:t xml:space="preserve">A、 环视法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B、 虚视法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C、 点视法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D、 透视法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8、优美自然的体态语言，符合演讲的内容特点和人们的审美习惯，是道理、（ D）和体态三者的和谐统一。（2分）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t xml:space="preserve"> </w:t>
      </w:r>
      <w:r>
        <w:rPr>
          <w:rFonts w:hint="eastAsia" w:ascii="Tahoma" w:hAnsi="Tahoma" w:cs="Tahoma"/>
          <w:color w:val="000000"/>
          <w:szCs w:val="21"/>
        </w:rPr>
        <w:t xml:space="preserve">A、 文采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B、 逻辑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C、 义理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D、 情感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9、演讲过程听，手势应该（A ）。（2分）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t xml:space="preserve"> </w:t>
      </w:r>
      <w:r>
        <w:rPr>
          <w:rFonts w:hint="eastAsia" w:ascii="Tahoma" w:hAnsi="Tahoma" w:cs="Tahoma"/>
          <w:color w:val="000000"/>
          <w:szCs w:val="21"/>
        </w:rPr>
        <w:t xml:space="preserve">A、 少而精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B、 尽可能的少，甚至不动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C、 多而频繁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D、 多而精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10、演讲是以口语为主体的信息传递过程，离开了演讲者的（ C），就无存在可言。（2分）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t xml:space="preserve"> </w:t>
      </w:r>
      <w:r>
        <w:rPr>
          <w:rFonts w:hint="eastAsia" w:ascii="Tahoma" w:hAnsi="Tahoma" w:cs="Tahoma"/>
          <w:color w:val="000000"/>
          <w:szCs w:val="21"/>
        </w:rPr>
        <w:t xml:space="preserve">A、 口语和无声语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B、 体态语和无声语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C、 口语和体态语 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D、 眼神交流和体态语</w:t>
      </w:r>
    </w:p>
    <w:p>
      <w:pPr>
        <w:widowControl/>
        <w:spacing w:line="360" w:lineRule="auto"/>
        <w:ind w:left="15" w:right="15"/>
        <w:jc w:val="left"/>
        <w:outlineLvl w:val="6"/>
        <w:rPr>
          <w:rFonts w:ascii="Tahoma" w:hAnsi="Tahoma" w:cs="Tahoma"/>
          <w:b/>
          <w:bCs/>
          <w:kern w:val="0"/>
          <w:szCs w:val="21"/>
        </w:rPr>
      </w:pPr>
      <w:r>
        <w:rPr>
          <w:rFonts w:hint="eastAsia" w:ascii="Tahoma" w:hAnsi="Tahoma" w:cs="Tahoma"/>
          <w:b/>
          <w:bCs/>
          <w:kern w:val="0"/>
          <w:szCs w:val="21"/>
        </w:rPr>
        <w:t>二、</w:t>
      </w:r>
      <w:r>
        <w:rPr>
          <w:rFonts w:ascii="Tahoma" w:hAnsi="Tahoma" w:cs="Tahoma"/>
          <w:b/>
          <w:bCs/>
          <w:kern w:val="0"/>
          <w:szCs w:val="21"/>
        </w:rPr>
        <w:t>简答(简答题，并作出分析说明（每题10分，共10分）)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1、最佳语言的表现形式应该怎样？（10分）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答：</w:t>
      </w:r>
      <w:r>
        <w:rPr>
          <w:rFonts w:ascii="Tahoma" w:hAnsi="Tahoma" w:cs="Tahoma"/>
          <w:color w:val="000000"/>
          <w:szCs w:val="21"/>
        </w:rPr>
        <w:t>（1）准确清晰。（2）清亮圆润。（3）富于变化。（4）有传达力和浸彻力。</w:t>
      </w:r>
    </w:p>
    <w:p>
      <w:pPr>
        <w:widowControl/>
        <w:spacing w:line="360" w:lineRule="auto"/>
        <w:ind w:left="15" w:right="15"/>
        <w:jc w:val="left"/>
        <w:outlineLvl w:val="6"/>
        <w:rPr>
          <w:rFonts w:ascii="Tahoma" w:hAnsi="Tahoma" w:cs="Tahoma"/>
          <w:b/>
          <w:bCs/>
          <w:kern w:val="0"/>
          <w:szCs w:val="21"/>
        </w:rPr>
      </w:pPr>
      <w:r>
        <w:rPr>
          <w:rFonts w:hint="eastAsia" w:ascii="Tahoma" w:hAnsi="Tahoma" w:cs="Tahoma"/>
          <w:b/>
          <w:bCs/>
          <w:kern w:val="0"/>
          <w:szCs w:val="21"/>
        </w:rPr>
        <w:t>三、</w:t>
      </w:r>
      <w:r>
        <w:rPr>
          <w:rFonts w:ascii="Tahoma" w:hAnsi="Tahoma" w:cs="Tahoma"/>
          <w:b/>
          <w:bCs/>
          <w:kern w:val="0"/>
          <w:szCs w:val="21"/>
        </w:rPr>
        <w:t>名词解释(请对各名词予以简要诠释说明。（每题5分，共5分）)</w:t>
      </w:r>
    </w:p>
    <w:p>
      <w:pPr>
        <w:spacing w:line="360" w:lineRule="auto"/>
        <w:ind w:left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1、</w:t>
      </w:r>
      <w:r>
        <w:rPr>
          <w:rFonts w:ascii="Tahoma" w:hAnsi="Tahoma" w:cs="Tahoma"/>
          <w:color w:val="000000"/>
          <w:szCs w:val="21"/>
        </w:rPr>
        <w:t>主动控场：（5分）</w:t>
      </w:r>
    </w:p>
    <w:p>
      <w:pPr>
        <w:spacing w:line="360" w:lineRule="auto"/>
        <w:ind w:firstLine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答：主动控场是指演讲者始终高屋建瓴，牢牢掌握住现场气氛的控制权，使听众的注意力达到出神入化的地步。</w:t>
      </w:r>
    </w:p>
    <w:p>
      <w:pPr>
        <w:widowControl/>
        <w:spacing w:line="360" w:lineRule="auto"/>
        <w:ind w:left="15" w:right="15"/>
        <w:jc w:val="left"/>
        <w:outlineLvl w:val="6"/>
        <w:rPr>
          <w:rFonts w:ascii="Tahoma" w:hAnsi="Tahoma" w:cs="Tahoma"/>
          <w:b/>
          <w:bCs/>
          <w:kern w:val="0"/>
          <w:szCs w:val="21"/>
        </w:rPr>
      </w:pPr>
      <w:r>
        <w:rPr>
          <w:rFonts w:hint="eastAsia" w:ascii="Tahoma" w:hAnsi="Tahoma" w:cs="Tahoma"/>
          <w:b/>
          <w:bCs/>
          <w:kern w:val="0"/>
          <w:szCs w:val="21"/>
        </w:rPr>
        <w:t>四、</w:t>
      </w:r>
      <w:r>
        <w:rPr>
          <w:rFonts w:ascii="Tahoma" w:hAnsi="Tahoma" w:cs="Tahoma"/>
          <w:b/>
          <w:bCs/>
          <w:kern w:val="0"/>
          <w:szCs w:val="21"/>
        </w:rPr>
        <w:t>写作(要求字数在800－1000内。（25分）)</w:t>
      </w:r>
    </w:p>
    <w:p>
      <w:pPr>
        <w:numPr>
          <w:ilvl w:val="0"/>
          <w:numId w:val="1"/>
        </w:num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某单位中秋举办一次演讲比赛。请你就此写作一篇演讲稿。（25分）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</w:p>
    <w:p>
      <w:pPr>
        <w:widowControl/>
        <w:spacing w:line="360" w:lineRule="auto"/>
        <w:ind w:left="15" w:right="15"/>
        <w:jc w:val="left"/>
        <w:outlineLvl w:val="6"/>
        <w:rPr>
          <w:rFonts w:ascii="Tahoma" w:hAnsi="Tahoma" w:cs="Tahoma"/>
          <w:b/>
          <w:bCs/>
          <w:kern w:val="0"/>
          <w:szCs w:val="21"/>
        </w:rPr>
      </w:pPr>
      <w:r>
        <w:rPr>
          <w:rFonts w:hint="eastAsia" w:ascii="Tahoma" w:hAnsi="Tahoma" w:cs="Tahoma"/>
          <w:b/>
          <w:bCs/>
          <w:kern w:val="0"/>
          <w:szCs w:val="21"/>
        </w:rPr>
        <w:t>五、</w:t>
      </w:r>
      <w:r>
        <w:rPr>
          <w:rFonts w:ascii="Tahoma" w:hAnsi="Tahoma" w:cs="Tahoma"/>
          <w:b/>
          <w:bCs/>
          <w:kern w:val="0"/>
          <w:szCs w:val="21"/>
        </w:rPr>
        <w:t>论述题(请你陈述观点，并结合自己的经验来论述。（每题20分，共40分）)</w:t>
      </w:r>
    </w:p>
    <w:p>
      <w:pPr>
        <w:spacing w:line="360" w:lineRule="auto"/>
        <w:ind w:left="36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1、结合自己的经难，谈谈自信心在演讲中有何作用，及如何增强自信心。（20分）</w:t>
      </w:r>
    </w:p>
    <w:p>
      <w:pPr>
        <w:spacing w:line="360" w:lineRule="auto"/>
        <w:ind w:left="360"/>
        <w:rPr>
          <w:rFonts w:hint="eastAsia" w:ascii="Tahoma" w:hAnsi="Tahoma" w:cs="Tahoma"/>
          <w:color w:val="000000"/>
          <w:szCs w:val="21"/>
        </w:rPr>
      </w:pPr>
    </w:p>
    <w:p>
      <w:pPr>
        <w:spacing w:line="360" w:lineRule="auto"/>
        <w:ind w:left="360"/>
        <w:rPr>
          <w:rFonts w:hint="eastAsia" w:ascii="Tahoma" w:hAnsi="Tahoma" w:cs="Tahoma"/>
          <w:color w:val="000000"/>
          <w:szCs w:val="21"/>
        </w:rPr>
      </w:pPr>
    </w:p>
    <w:p>
      <w:pPr>
        <w:spacing w:line="360" w:lineRule="auto"/>
        <w:ind w:left="360"/>
        <w:rPr>
          <w:rFonts w:hint="eastAsia" w:ascii="Tahoma" w:hAnsi="Tahoma" w:cs="Tahoma"/>
          <w:color w:val="000000"/>
          <w:szCs w:val="21"/>
        </w:rPr>
      </w:pPr>
    </w:p>
    <w:p>
      <w:pPr>
        <w:spacing w:line="360" w:lineRule="auto"/>
        <w:rPr>
          <w:szCs w:val="2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Courier New">
    <w:altName w:val="Microsoft Sans Serif"/>
    <w:panose1 w:val="02070309020205020404"/>
    <w:charset w:val="00"/>
    <w:family w:val="modern"/>
    <w:pitch w:val="default"/>
    <w:sig w:usb0="00000000" w:usb1="00000000" w:usb2="00000009" w:usb3="00000000" w:csb0="000001FF" w:csb1="00000000"/>
  </w:font>
  <w:font w:name="Corbel">
    <w:altName w:val="Segoe UI Symbol"/>
    <w:panose1 w:val="020B0503020204020204"/>
    <w:charset w:val="00"/>
    <w:family w:val="swiss"/>
    <w:pitch w:val="default"/>
    <w:sig w:usb0="00000000" w:usb1="00000000" w:usb2="00000000" w:usb3="00000000" w:csb0="0000019F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6716B"/>
    <w:multiLevelType w:val="multilevel"/>
    <w:tmpl w:val="0286716B"/>
    <w:lvl w:ilvl="0" w:tentative="0">
      <w:start w:val="1"/>
      <w:numFmt w:val="decimal"/>
      <w:lvlText w:val="%1、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00"/>
        </w:tabs>
        <w:ind w:left="120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20"/>
        </w:tabs>
        <w:ind w:left="16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E73D6E"/>
    <w:rsid w:val="3503570C"/>
    <w:rsid w:val="53A6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2017-06-22T08:20:51Z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