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试题一</w:t>
      </w:r>
    </w:p>
    <w:p>
      <w:pPr>
        <w:jc w:val="left"/>
        <w:rPr>
          <w:rFonts w:hint="eastAsia" w:ascii="宋体" w:hAnsi="宋体"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一、单项选择题</w:t>
      </w:r>
      <w:r>
        <w:rPr>
          <w:rFonts w:ascii="宋体" w:hAnsi="宋体" w:eastAsia="宋体"/>
          <w:bCs/>
          <w:szCs w:val="21"/>
        </w:rPr>
        <w:t>（每小题1.5分，共45分。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 公文中兼用的表达方式是______。</w:t>
      </w:r>
    </w:p>
    <w:p>
      <w:pPr>
        <w:ind w:firstLine="420"/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A.议论、描写，说明   B.说明、议论、抒情</w:t>
      </w:r>
    </w:p>
    <w:p>
      <w:pPr>
        <w:ind w:firstLine="42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C.叙述、议论，说明   D.说明、描写、叙述    答：C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 抄送机关指______。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A.收文机关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B.办理或答复收文的机关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C.需要了解收文内容的机关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D.必须送达的机关    答：C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 成文日期通常是指______。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A.草拟公文文稿的日期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B.公文印制完毕的日期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C.领导人在公文正本上签署的日期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D.领导人签发文稿的日期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</w:t>
      </w:r>
      <w:r>
        <w:rPr>
          <w:rFonts w:ascii="宋体" w:hAnsi="宋体" w:eastAsia="宋体"/>
          <w:bCs/>
          <w:szCs w:val="21"/>
        </w:rPr>
        <w:t>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 文件处理的中心环节是____工作。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A.批办  B.批办  C.承办  D.注办  答：C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 对来文的办理情况进行催促的公文处理程序称为______。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A.批办  B.催办  C.查办   D.注办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 下面公文中，属于下行文的是______。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A.请示     B.函     C.决定    D.报告    答：C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7 正确的发文处理程序是______。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A.拟稿、核稿、缮印、签发、校对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B.拟稿、签发、核稿、缮印、校对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C.核稿、签发、拟稿、缮印、校对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D.拟稿、核稿、签发、缮印、校对    答：D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8 附件具有____。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A.与正件相同的法定效用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B.法定效用的看法是错误的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C.法定效用仅是某些特定的材料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D.对正件的补充说明作用，因而不具有法定效用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9 能够以“公告”形式发布的是______。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A.政府职能部门依法发布的规定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B.地方政府规章</w:t>
      </w:r>
      <w:r>
        <w:rPr>
          <w:rFonts w:hint="eastAsia" w:ascii="宋体" w:hAnsi="宋体" w:eastAsia="宋体"/>
          <w:bCs/>
          <w:szCs w:val="21"/>
        </w:rPr>
        <w:t xml:space="preserve">      </w:t>
      </w:r>
      <w:r>
        <w:rPr>
          <w:rFonts w:ascii="宋体" w:hAnsi="宋体" w:eastAsia="宋体"/>
          <w:bCs/>
          <w:szCs w:val="21"/>
        </w:rPr>
        <w:t>C.各类规章制度</w:t>
      </w:r>
      <w:r>
        <w:rPr>
          <w:rFonts w:hint="eastAsia" w:ascii="宋体" w:hAnsi="宋体" w:eastAsia="宋体"/>
          <w:bCs/>
          <w:szCs w:val="21"/>
        </w:rPr>
        <w:t xml:space="preserve">        </w:t>
      </w:r>
      <w:r>
        <w:rPr>
          <w:rFonts w:ascii="宋体" w:hAnsi="宋体" w:eastAsia="宋体"/>
          <w:bCs/>
          <w:szCs w:val="21"/>
        </w:rPr>
        <w:t xml:space="preserve"> D.全国性法律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10 公文正文中的导语用来______。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A.引述领导人的讲话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B.表明制发公文的依据、目的或原因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C.表明公文撰写的时间和地点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D.作公文开头的谦语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11 不需标注密级的公文有______。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A.绝密件  B.秘密件   C.机密件   D.内部文书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12 下列公文用语没有语病的是________。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A.依法加强对集贸市场的监督管理，不断提高集贸市场的管理水平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B.依法进一步加强对集贸市场的商品质量的检验，打击不法商贩的假冒伪劣的欺诈行为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C.引导加强个体经济的健康发展，加强对个体经济的管理和监督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D.为了提高工商行政人员的管理队伍的素质，把廉政建设放在首位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13《春江饭店职工守则》的作者是______。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A.春江饭店              B.春江饭店人事部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C.签发人王总经理        D.春江饭店全体职工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14 在行政公文中全部使用阿拉伯数码的有：_______。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Ａ.成文日期             Ｂ.结构层次部分序数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Ｃ.具有修辞色彩的语句   Ｄ.表示结论性的数字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.15 撰写复函时，正文的开头应首先______。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>A.写明来函日期及标题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>B.阐述有关规定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C.写明具体的回复意见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D.引用重要领导人的有关批示意见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 xml:space="preserve">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16 对短期工作进行布置的计划，称作______。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A.方案   B.规划   C.安排   D.设想   答：D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17 公文用纸采用____型。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A.A3     B.A4      C.B5      D.16开   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18 发文机关应当使用______。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A.发文机关的简称或缩写</w:t>
      </w:r>
      <w:r>
        <w:rPr>
          <w:rFonts w:hint="eastAsia" w:ascii="宋体" w:hAnsi="宋体" w:eastAsia="宋体"/>
          <w:bCs/>
          <w:szCs w:val="21"/>
        </w:rPr>
        <w:t xml:space="preserve">         </w:t>
      </w:r>
      <w:r>
        <w:rPr>
          <w:rFonts w:ascii="宋体" w:hAnsi="宋体" w:eastAsia="宋体"/>
          <w:bCs/>
          <w:szCs w:val="21"/>
        </w:rPr>
        <w:t>B.发文机关的全称或规范化简称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C.发文机关的全称或别称</w:t>
      </w:r>
      <w:r>
        <w:rPr>
          <w:rFonts w:hint="eastAsia" w:ascii="宋体" w:hAnsi="宋体" w:eastAsia="宋体"/>
          <w:bCs/>
          <w:szCs w:val="21"/>
        </w:rPr>
        <w:t xml:space="preserve">        </w:t>
      </w:r>
      <w:r>
        <w:rPr>
          <w:rFonts w:ascii="宋体" w:hAnsi="宋体" w:eastAsia="宋体"/>
          <w:bCs/>
          <w:szCs w:val="21"/>
        </w:rPr>
        <w:t>D.发文机关的全称或简称</w:t>
      </w:r>
      <w:r>
        <w:rPr>
          <w:rFonts w:hint="eastAsia" w:ascii="宋体" w:hAnsi="宋体" w:eastAsia="宋体"/>
          <w:bCs/>
          <w:szCs w:val="21"/>
        </w:rPr>
        <w:t xml:space="preserve">    </w:t>
      </w:r>
      <w:r>
        <w:rPr>
          <w:rFonts w:ascii="宋体" w:hAnsi="宋体" w:eastAsia="宋体"/>
          <w:bCs/>
          <w:szCs w:val="21"/>
        </w:rPr>
        <w:t xml:space="preserve"> 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19 国家主席依照有关法律宣布施行重大强制性行政措施应当用______。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A.令     B.决定    C.通知     D.公告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20 传达重要精神或者情况，使用______。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A.决定     B.通告      C.通知      D.通报     答：D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21 跨年度的请示与批复，应放在______的年度立卷。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A.发出请示         B.接到批复    C.请示或批复任选        D.各自</w:t>
      </w:r>
      <w:r>
        <w:rPr>
          <w:rFonts w:hint="eastAsia" w:ascii="宋体" w:hAnsi="宋体" w:eastAsia="宋体"/>
          <w:bCs/>
          <w:szCs w:val="21"/>
        </w:rPr>
        <w:t xml:space="preserve">     </w:t>
      </w:r>
      <w:r>
        <w:rPr>
          <w:rFonts w:ascii="宋体" w:hAnsi="宋体" w:eastAsia="宋体"/>
          <w:bCs/>
          <w:szCs w:val="21"/>
        </w:rPr>
        <w:t>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22 答复下级机关的请示事项，使用______。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A.指示   B.批复    C.通知     D.通报   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23 应标识签发负责人姓名的文件一般是________。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A.上行文     B.平行文       C.下行文     D.越级行文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24 急件处理的时限为______。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A.不得超过三天  B.不得超过两天   C.不得超过四天  D.原则上随到随办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25 撰写批复，开头应写明_____。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A.上级机关的指示      B.国家的有关法规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C.下级机关的工作情况  D.针对请示的日期与标题    答：D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26 不需标注紧急程度的公文有______。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A.特急件  B.加急件   C.急件   D.平件</w:t>
      </w:r>
      <w:r>
        <w:rPr>
          <w:rFonts w:hint="eastAsia" w:ascii="宋体" w:hAnsi="宋体" w:eastAsia="宋体"/>
          <w:bCs/>
          <w:szCs w:val="21"/>
        </w:rPr>
        <w:t xml:space="preserve">      </w:t>
      </w:r>
      <w:r>
        <w:rPr>
          <w:rFonts w:ascii="宋体" w:hAnsi="宋体" w:eastAsia="宋体"/>
          <w:bCs/>
          <w:szCs w:val="21"/>
        </w:rPr>
        <w:t xml:space="preserve">  答：D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27 签发，是______。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A.机关领导人在发文稿上签名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B.机关领导人在文件正本上签名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C.文件承办人在文件处理单上签名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D.机关领导人对来文办理进行批示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28 办毕文书的处置方式，不应是________。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A.交给部门领导       B.立卷归档、移交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C.清退、暂存         D.销毁   答：A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29 给不相隶属机关的复函，第二人称采用________最为恰当。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A.你单位   B.贵单位    C.该单位      D.你们单位    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30 下面会议通知的地点，撰写得最不妥当的是______。</w:t>
      </w:r>
    </w:p>
    <w:p>
      <w:pPr>
        <w:ind w:firstLine="420" w:firstLineChars="20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A.××区××街××单位</w:t>
      </w:r>
    </w:p>
    <w:p>
      <w:pPr>
        <w:ind w:firstLine="420" w:firstLineChars="20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B.××单位小礼堂</w:t>
      </w:r>
    </w:p>
    <w:p>
      <w:pPr>
        <w:ind w:firstLine="315" w:firstLineChars="15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C.××区××街××单位小礼堂</w:t>
      </w:r>
    </w:p>
    <w:p>
      <w:pPr>
        <w:ind w:firstLine="315" w:firstLineChars="15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D.××区××街××单位×号楼四楼小礼堂    答：B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/>
          <w:bCs/>
          <w:szCs w:val="21"/>
        </w:rPr>
        <w:t xml:space="preserve">  二、多项选择题（</w:t>
      </w:r>
      <w:r>
        <w:rPr>
          <w:rFonts w:ascii="宋体" w:hAnsi="宋体" w:eastAsia="宋体"/>
          <w:bCs/>
          <w:szCs w:val="21"/>
        </w:rPr>
        <w:t>每小题3分，共15</w:t>
      </w:r>
      <w:r>
        <w:rPr>
          <w:rFonts w:ascii="宋体" w:hAnsi="宋体"/>
          <w:bCs/>
          <w:szCs w:val="21"/>
        </w:rPr>
        <w:t>分</w:t>
      </w:r>
      <w:r>
        <w:rPr>
          <w:rFonts w:ascii="宋体" w:hAnsi="宋体" w:eastAsia="宋体"/>
          <w:bCs/>
          <w:szCs w:val="21"/>
        </w:rPr>
        <w:t>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1 发文文稿的形成包括：________等环节。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A.注发  B.拟稿  C.会商  D.核稿  E.签发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答：BCDE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>2 计划的根本特点是________。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A.具有预见性   B.具有可行性   C.具有指导性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D.格式规范性   E.制定权威性    答：ABC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3 决定（文种）用于______。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A.对某一方面的工作作比较全面、系统的规定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B.对某一重大行动作出安排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C.宣布实施重大强制性行政措施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D.变更或撤销下级机关不适当的决定事项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E.奖惩有关单位及人员    答：BDE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4 发文字号应当包括机关代字和______。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A.年份    B.序号    C.简称    D.全称    E.份号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答：AB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5 签发人标识用于____________文种。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A.请示    B.报告   C.意见     D.通报      E.决定   答：ABC</w:t>
      </w:r>
    </w:p>
    <w:p>
      <w:pPr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</w:t>
      </w:r>
      <w:r>
        <w:rPr>
          <w:rFonts w:ascii="宋体" w:hAnsi="宋体" w:eastAsia="宋体"/>
          <w:b/>
          <w:bCs/>
          <w:szCs w:val="21"/>
        </w:rPr>
        <w:t xml:space="preserve"> 三、修改下列文件标题（每小题2分,共8分）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1  ××制药公司解决生产名贵中成药所需虎骨来源的请示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答：在“公司”后加“关于”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2  ××总公司组建××实业公司的请示报告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答：在“公司”后加“关于”；删除“报告”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3  ××公司对非法倒卖建筑材料的×××开除公职的通知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答：在“公司”后加“关于”；将“通知”改为“通报”，将介词“对”删去，移动“开除”一词到“对”的位置。修改后的标题为：××公司关于开除非法倒卖建筑材料的×××公职的通报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4 ××总公司对所属单位学徒工转正后关于工资问题的规定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答：将“关于”前置于发文单位之后；删除介词“对”。修改后的标题为: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××总公司关于所属单位学徒工转正后工资问题的规定</w:t>
      </w:r>
    </w:p>
    <w:p>
      <w:pPr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四、指出下列公文文稿的错误之处，并根据公文写作与处理的要求，改写为一份正确的公文。（20分）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2818" w:firstLineChars="1342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请  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因工作需要，我县急需购买小轿车一辆，请批准调拨经费×××××元。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另：我县尚缺专业对口技术人员××名，请在制定明年人员编制时一并考虑。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上述意见与要求如无不妥，请批复。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</w:t>
      </w:r>
      <w:r>
        <w:rPr>
          <w:rFonts w:hint="eastAsia" w:ascii="宋体" w:hAnsi="宋体" w:eastAsia="宋体"/>
          <w:bCs/>
          <w:szCs w:val="21"/>
        </w:rPr>
        <w:t xml:space="preserve">                                           </w:t>
      </w:r>
      <w:r>
        <w:rPr>
          <w:rFonts w:ascii="宋体" w:hAnsi="宋体" w:eastAsia="宋体"/>
          <w:bCs/>
          <w:szCs w:val="21"/>
        </w:rPr>
        <w:t xml:space="preserve">   此致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敬礼！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  </w:t>
      </w:r>
      <w:r>
        <w:rPr>
          <w:rFonts w:hint="eastAsia" w:ascii="宋体" w:hAnsi="宋体" w:eastAsia="宋体"/>
          <w:bCs/>
          <w:szCs w:val="21"/>
        </w:rPr>
        <w:t xml:space="preserve">                        </w:t>
      </w:r>
      <w:r>
        <w:rPr>
          <w:rFonts w:ascii="宋体" w:hAnsi="宋体" w:eastAsia="宋体"/>
          <w:bCs/>
          <w:szCs w:val="21"/>
        </w:rPr>
        <w:t xml:space="preserve">       ××县人民政府</w:t>
      </w:r>
    </w:p>
    <w:p>
      <w:pPr>
        <w:ind w:firstLine="2461" w:firstLineChars="1172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          ××县财政局</w:t>
      </w:r>
    </w:p>
    <w:p>
      <w:pPr>
        <w:ind w:firstLine="2358" w:firstLineChars="1123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             20</w:t>
      </w:r>
      <w:r>
        <w:rPr>
          <w:rFonts w:hint="eastAsia" w:ascii="宋体" w:hAnsi="宋体" w:eastAsia="宋体"/>
          <w:bCs/>
          <w:szCs w:val="21"/>
        </w:rPr>
        <w:t>1</w:t>
      </w:r>
      <w:r>
        <w:rPr>
          <w:rFonts w:ascii="宋体" w:hAnsi="宋体" w:eastAsia="宋体"/>
          <w:bCs/>
          <w:szCs w:val="21"/>
        </w:rPr>
        <w:t>0年6月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答：文稿错误之处有：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(1)文件格式不正确：无主送单位，缺少发文字号，成文日期应当用汉字全称。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(2)违反行文规定：根据《办法》，请示内容必须“一文一事”，而文中有两件事情。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(3)尾语啰嗦：“此致”和“敬礼”由于上面已经有了期复性尾语，故无必要写。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(4)文件内容不恰当：购买“轿车”，对于县政府来说不需要向上级调拨经费，由县财政自身解决。但需要由主管物资控购办公室批准才能购买。购车理由不充分。“人员编制”问题，应届时再办。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修改如下：</w:t>
      </w:r>
    </w:p>
    <w:p>
      <w:pPr>
        <w:ind w:firstLine="1470" w:firstLineChars="700"/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××县人民政府办公室文件</w:t>
      </w:r>
    </w:p>
    <w:p>
      <w:pPr>
        <w:ind w:firstLine="1575" w:firstLineChars="750"/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×县政发〔20</w:t>
      </w:r>
      <w:r>
        <w:rPr>
          <w:rFonts w:hint="eastAsia" w:ascii="宋体" w:hAnsi="宋体"/>
          <w:bCs/>
          <w:szCs w:val="21"/>
        </w:rPr>
        <w:t>16</w:t>
      </w:r>
      <w:r>
        <w:rPr>
          <w:rFonts w:ascii="宋体" w:hAnsi="宋体" w:eastAsia="宋体"/>
          <w:bCs/>
          <w:szCs w:val="21"/>
        </w:rPr>
        <w:t>〕××号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______________________________________________________</w:t>
      </w:r>
    </w:p>
    <w:p>
      <w:pPr>
        <w:ind w:firstLine="1470" w:firstLineChars="700"/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关于申请购置轿车的函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地区政府物资控购办公室：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我县是方圆200多公里的大县，外出办公事宜很多，现县政府原有  的两辆小轿车是十年前添置的，现在经常出故障，已近乎报废，影响我县外出办公。所以，特申请购置一辆小轿车，恳请批准为盼。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附：《购置轿车申报表》一份。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</w:t>
      </w:r>
      <w:r>
        <w:rPr>
          <w:rFonts w:hint="eastAsia" w:ascii="宋体" w:hAnsi="宋体" w:eastAsia="宋体"/>
          <w:bCs/>
          <w:szCs w:val="21"/>
        </w:rPr>
        <w:t xml:space="preserve">                      </w:t>
      </w:r>
      <w:r>
        <w:rPr>
          <w:rFonts w:ascii="宋体" w:hAnsi="宋体" w:eastAsia="宋体"/>
          <w:bCs/>
          <w:szCs w:val="21"/>
        </w:rPr>
        <w:t xml:space="preserve">    ××县人民政府办公室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   </w:t>
      </w:r>
      <w:r>
        <w:rPr>
          <w:rFonts w:hint="eastAsia" w:ascii="宋体" w:hAnsi="宋体" w:eastAsia="宋体"/>
          <w:bCs/>
          <w:szCs w:val="21"/>
        </w:rPr>
        <w:t xml:space="preserve">                      </w:t>
      </w:r>
      <w:r>
        <w:rPr>
          <w:rFonts w:ascii="宋体" w:hAnsi="宋体" w:eastAsia="宋体"/>
          <w:bCs/>
          <w:szCs w:val="21"/>
        </w:rPr>
        <w:t xml:space="preserve">  二○</w:t>
      </w:r>
      <w:r>
        <w:rPr>
          <w:rFonts w:hint="eastAsia" w:ascii="宋体" w:hAnsi="宋体"/>
          <w:bCs/>
          <w:szCs w:val="21"/>
        </w:rPr>
        <w:t>一六</w:t>
      </w:r>
      <w:r>
        <w:rPr>
          <w:rFonts w:ascii="宋体" w:hAnsi="宋体" w:eastAsia="宋体"/>
          <w:bCs/>
          <w:szCs w:val="21"/>
        </w:rPr>
        <w:t>年×月×日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五、给文件分类组卷，题名。可在括号内分ＡＢＣ……标志案卷。暂时不须组卷的划“×”，并加以说明。（12分）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①××市农业局关于召开春季抗旱工作会议的通知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②××市农业局关于开展推广ＢＣ－Ｍ新玉米种工作的通知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③××市农业局关于举办叶片植龄栽培法学习班的通知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④××市农业局叶片植龄栽培法学习班的教学计划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⑤××市农业局叶片植龄栽培法学习班学员登记表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⑥××市农业局叶片植龄栽培法学习班学员学习成绩登记表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⑦××市农业局叶片植龄栽培法学习班工作总结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A: ①_____②______③______④______⑤______⑥_____⑦_____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B: 案卷题名  ___________________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答：A:①(×) ②(×)  ③(A)  ④(A)  ⑤(A)  ⑥(A)  ⑦(A)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B:案卷名 ××市农业局关于举办叶片植龄栽培法学习班的文件材料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①和②暂时不需要组卷，因从文件来看，工作似未完成，不能形成反映完整工作的文件。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BB4109"/>
    <w:rsid w:val="3BF3166B"/>
    <w:rsid w:val="4E1C65DA"/>
    <w:rsid w:val="5015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2017-07-04T06:34:05Z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