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8A0" w:rsidRPr="001455C7" w:rsidRDefault="001455C7" w:rsidP="001455C7">
      <w:pPr>
        <w:jc w:val="center"/>
        <w:rPr>
          <w:b/>
          <w:sz w:val="32"/>
          <w:szCs w:val="32"/>
        </w:rPr>
      </w:pPr>
      <w:r w:rsidRPr="001455C7">
        <w:rPr>
          <w:rFonts w:hint="eastAsia"/>
          <w:b/>
          <w:sz w:val="32"/>
          <w:szCs w:val="32"/>
        </w:rPr>
        <w:t>试题二</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b/>
          <w:color w:val="000000"/>
        </w:rPr>
        <w:t>一、填空题（</w:t>
      </w:r>
      <w:r w:rsidRPr="00C25C0A">
        <w:rPr>
          <w:color w:val="000000"/>
        </w:rPr>
        <w:t>8道题，每空1分，共30分）</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1、1948年，世界卫生组织指出，健康应包括（躯体健康）、（心理健康 ）和（ 社会适应良好 ）等方面的健康，1989年又在健康的含义中增加了（ 道德 ） 的健康。</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2、1992年，由世界精神病学协会发起、由世界卫生组织确定，把每年的10月10日定为（ 精神卫生日 ）。</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3、中国第一个心理学实验室在（ 德国莱比锡大学 ）建立。</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4、马斯洛认为人的需要是由五个等级需要构成的:（ 生理 ）、（ 安全 ）、（ 归属和爱 ）、（ 尊重 ）、（ 自我实现 ）。</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5、心理咨询的原则：（ 来访者自愿的原则 ）、（ 保密原则）、（ 理解支持的原则 ）、（价值中立原则 ）、（ 尊重原则 ）。</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6、大学生心理健康的标准概括有：（ 能保持较浓厚的学习兴趣 ）、（ .有正确的自我意识 ） 、（ 保持良好的心境 ） 、（ 能保持和谐的人际关系 ） 、（ 能保持完整、统一的健全人格 ） 、（ 心理行为符合年龄特征 ）</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7、大学生常见的心理问题主要有：（ 学习适应 ）、（ 环境适应 ） 、（ 恋爱 ） 、（ 性心理健康 ） 、（ 自我意识 ） 、（ 情绪困扰 ）等方面的问题困扰。</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8、情绪健康的主要标志是（ 积极乐观的心态 ）和（ 自我调控的能力 ）。</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b/>
          <w:color w:val="000000"/>
        </w:rPr>
        <w:t>二、判断题（</w:t>
      </w:r>
      <w:r w:rsidRPr="00C25C0A">
        <w:rPr>
          <w:color w:val="000000"/>
        </w:rPr>
        <w:t>正确的打“√”，错误的打“×”。每题1分，共10分）</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1、心理不健康与心理健康并非泾渭分明的对立的两极，而是一个连续的状态。 （√）</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2、气质和性格都有好坏之分。 （×）</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3、大学生心理健康教育应该以预防为主。 （×）</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4、幻想常使人想入非非，因此应避免学生产生幻想。 （×）</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5、明明不喜欢自己的手机，却偏偏说自己手机通话质量好，这是酸葡萄心理。 （√）</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6、心理咨询的对象是指那些有某种心身疾病的人，以及有这样心理社会因素所困扰的正常人，或是残疾人员。 （×）</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7、互补是指人际关系中双方在需求方面如果能够互相取长补短 。 （√）</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8、 动机水平越高，工作效率就越高。 （×）</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9、性格的情绪特征，是指人在对自己行为的自觉调节方式和水平方面的性格特征。 （×）</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10、情绪协调是人正常生活最基本的心理条件。 (√)</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b/>
          <w:color w:val="000000"/>
        </w:rPr>
        <w:t>三、简答题</w:t>
      </w:r>
      <w:r w:rsidRPr="00C25C0A">
        <w:rPr>
          <w:color w:val="000000"/>
        </w:rPr>
        <w:t>（共15分）</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1、什么是想象？怎样发展大学生自身的创造性想象？（7分）</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想象：是人脑对已有表像进行加工改造创造新形象的过程。</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（1） 展开“幻想”的翅膀</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lastRenderedPageBreak/>
        <w:t>（2） 丰富学生的表像</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（3） 发展直觉思维</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（4） 培养思维的流畅性、灵活性和独创性</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（5） 培养强烈的求知欲</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（6） 培养发散思维</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2、大学生自我意识发展的特点是什么？（8分）</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（一）接受自己的一切</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一个人应该无条件地接受自己的一切，包括好的和坏的，成功的和失败的。其实，世界上万事万物都各有其特点，人也是如此。由于各种复杂因素的影响，每个人都会在成长的过程中形成各自独特的特点。正是因为这些特点的存在，才能使我们看出人与人之间的差别，而正是这些差别，才能创造出人类心理世界错综复杂、五彩缤纷的瑰丽景象。</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（二）积极地肯定自我</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1.主动发现自己身上的优势</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2.充分发掘自己身上蕴藏的巨大潜能</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3.寻求属于自己的成功</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（三）正确对待挫折</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人在活动中不可能没有挫折和失败。挫折发生时，有些人常常会一味地自责自咎，贬低自己，导致自信心下降。其实，这完全大可不必。人生道路上不可能是一帆风顺的，苦难和挫折总是难免的。尽管挫折对人的心理活动和行为会产生各种各样的影响，但是，人对待挫折的态度对心理活动和行为的影响，远远大于挫折本身对人心理活动和行为的影响。</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b/>
          <w:color w:val="000000"/>
        </w:rPr>
        <w:t>四、论述题</w:t>
      </w:r>
      <w:r w:rsidRPr="00C25C0A">
        <w:rPr>
          <w:color w:val="000000"/>
        </w:rPr>
        <w:t>（共45分）</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1、小张曾对大学抱有很大的憧憬，想象着既能在专业上有所建树，又能有时间参加社团、发展兴趣，还能去做兼职赚钱。但上大学几个月后，他发现所学的专业并不是那么有意思，社团活动也不像想象中的那么锻炼人。于是，他心灰意冷，常常用上网、玩游戏打发时间。请你结合自己或同学的经历剖析一下小张的心理和行为产生的原因，为小张以后的学习、工作、生活提出你的建议。（15分）</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答：内部原因</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第一， 对专业错位的苦恼</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专业错位有两种情况：一是由于分数或其他方面的原因，未能如愿地选择自己想学的专业；二是所学的专业正是自己报考的专业，但是当真正接触这个专业时，却发现与想象的相差甚远。这样就会产生沮丧、懊悔等消极情绪。</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第二， 对专业前景的悲观</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有一些专业，比如一些基础学科，被称为“冷门”，报考的人不多。这主要是因为人们对该专业的就业前景不看好，或者该专业的就业市场已接近饱和，将</w:t>
      </w:r>
      <w:r w:rsidRPr="00C25C0A">
        <w:rPr>
          <w:color w:val="000000"/>
        </w:rPr>
        <w:lastRenderedPageBreak/>
        <w:t>来不好找工作。有了这种消极心理，选择“冷门”专业的人自然不会对本专业感兴趣。</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第三， 对热门专业的追求</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有的大学生觉得自己的专业课太陈旧，所讲的理论都已过时，因而花更多的时间去学英语、电脑、金融等“热门”知识。</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第四， 对学习方式调整的不当</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在学习上，大学对学生的要求与中学不同。中学要求的是服从性学习，而大学希望的是学生能质疑和创造。因而有一部分大学生由于未能及时适应，而导致学习成绩不理想，但同时又没有及时调整学习方法，从而造成被动学习，以致失去学习兴趣。</w:t>
      </w:r>
    </w:p>
    <w:p w:rsidR="001455C7" w:rsidRPr="00C25C0A" w:rsidRDefault="001455C7" w:rsidP="00C25C0A">
      <w:pPr>
        <w:pStyle w:val="txt"/>
        <w:spacing w:before="0" w:beforeAutospacing="0" w:after="0" w:afterAutospacing="0" w:line="360" w:lineRule="atLeast"/>
        <w:ind w:firstLineChars="200" w:firstLine="480"/>
        <w:rPr>
          <w:rFonts w:hint="eastAsia"/>
          <w:color w:val="000000"/>
        </w:rPr>
      </w:pPr>
      <w:r w:rsidRPr="00C25C0A">
        <w:rPr>
          <w:color w:val="000000"/>
        </w:rPr>
        <w:t>外部原因</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一、社会经济因素的影响</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高校中出现了一批所谓的“学生贵族”，他们家庭经济条件优越，从小过着衣食无忧的生活，早就认为父母已经给自己设计好未来，因此认为在学校的学习对于自己整个人生的改观来说基本上没有意义。同时，这些人还会带来一些负面影响，会使另其它学生产生“知识无用”的想法，认为只要自己敢闯、头脑聪明，大学里的学习是无关紧要的。他们一般会利用自己的学习时间在充满机会的社会上一试身手，努力改变自己的命运。而对学习，基本上没有兴趣，学习动机严重缺乏，且自控能力较差，容易受别人的影响。</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二、学校教育因素的影响</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在大学教育中，学校教育教学设备落后，教师教法简单枯燥，是影响学生学习兴趣的主要原因。另外，学校的专业设置不合理，一定程度上脱离了社会需要，学用脱节，导致学生学习动机的</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缺乏。三是教学管理不严，漏洞多，缺少必要的管理机制，考试评价不够科学，使学生不认真学习也可以通过测验。四是学校竞争淘汰机制不健全，学生不肯花更多的心思和精力在学习上。</w:t>
      </w:r>
    </w:p>
    <w:p w:rsidR="002502BA"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 xml:space="preserve">2、许多学生刚进入大学校园时，常产生一些心理的不适应，有些迷惘、忧虑。请问大一新生为什么会出现这些心理问题？并请根据自我经验谈谈怎样对大一新生进行心理调适。 （30分） </w:t>
      </w:r>
    </w:p>
    <w:p w:rsidR="001455C7" w:rsidRPr="00C25C0A" w:rsidRDefault="001455C7" w:rsidP="001455C7">
      <w:pPr>
        <w:pStyle w:val="txt"/>
        <w:spacing w:before="0" w:beforeAutospacing="0" w:after="0" w:afterAutospacing="0" w:line="360" w:lineRule="atLeast"/>
        <w:ind w:firstLine="480"/>
        <w:rPr>
          <w:rFonts w:hint="eastAsia"/>
          <w:color w:val="000000"/>
        </w:rPr>
      </w:pPr>
      <w:r w:rsidRPr="00C25C0A">
        <w:rPr>
          <w:color w:val="000000"/>
        </w:rPr>
        <w:t>对于我们大学生来说，环境、角色变化引起的心理不适，除了因为进入大学后，亲情、友情和乡情的缺失，遇到实际困难唤起他们的怀旧情绪之外，现实中的大学与心目中理想的大学不统一，也是大学新生产生心理落差、心理冲突的主要原因。有些人所上的学校、所学的专业并非所爱，加之学业负担过重、就业形势严峻、学习方法存在问题、人际关系复杂等都使大学新生产生失落、孤独、寂寞、无聊、目标缺失等消极心理，造成适应困难。</w:t>
      </w:r>
    </w:p>
    <w:p w:rsidR="001455C7" w:rsidRPr="00C25C0A" w:rsidRDefault="001455C7" w:rsidP="001455C7">
      <w:pPr>
        <w:pStyle w:val="txt"/>
        <w:spacing w:before="0" w:beforeAutospacing="0" w:after="0" w:afterAutospacing="0" w:line="360" w:lineRule="atLeast"/>
        <w:rPr>
          <w:rFonts w:hint="eastAsia"/>
          <w:color w:val="000000"/>
        </w:rPr>
      </w:pPr>
    </w:p>
    <w:sectPr w:rsidR="001455C7" w:rsidRPr="00C25C0A" w:rsidSect="007A38A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4C87" w:rsidRDefault="00A74C87" w:rsidP="00274C13">
      <w:r>
        <w:separator/>
      </w:r>
    </w:p>
  </w:endnote>
  <w:endnote w:type="continuationSeparator" w:id="1">
    <w:p w:rsidR="00A74C87" w:rsidRDefault="00A74C87" w:rsidP="00274C1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4C87" w:rsidRDefault="00A74C87" w:rsidP="00274C13">
      <w:r>
        <w:separator/>
      </w:r>
    </w:p>
  </w:footnote>
  <w:footnote w:type="continuationSeparator" w:id="1">
    <w:p w:rsidR="00A74C87" w:rsidRDefault="00A74C87" w:rsidP="00274C1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74C13"/>
    <w:rsid w:val="001455C7"/>
    <w:rsid w:val="002502BA"/>
    <w:rsid w:val="00274C13"/>
    <w:rsid w:val="003256E2"/>
    <w:rsid w:val="007A38A0"/>
    <w:rsid w:val="00A74C87"/>
    <w:rsid w:val="00C25C0A"/>
    <w:rsid w:val="00D85C71"/>
    <w:rsid w:val="00FE34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8A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74C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74C13"/>
    <w:rPr>
      <w:sz w:val="18"/>
      <w:szCs w:val="18"/>
    </w:rPr>
  </w:style>
  <w:style w:type="paragraph" w:styleId="a4">
    <w:name w:val="footer"/>
    <w:basedOn w:val="a"/>
    <w:link w:val="Char0"/>
    <w:uiPriority w:val="99"/>
    <w:semiHidden/>
    <w:unhideWhenUsed/>
    <w:rsid w:val="00274C1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74C13"/>
    <w:rPr>
      <w:sz w:val="18"/>
      <w:szCs w:val="18"/>
    </w:rPr>
  </w:style>
  <w:style w:type="paragraph" w:customStyle="1" w:styleId="txt">
    <w:name w:val="txt"/>
    <w:basedOn w:val="a"/>
    <w:rsid w:val="001455C7"/>
    <w:pPr>
      <w:widowControl/>
      <w:spacing w:before="100" w:beforeAutospacing="1" w:after="100" w:afterAutospacing="1"/>
      <w:jc w:val="left"/>
    </w:pPr>
    <w:rPr>
      <w:rFonts w:ascii="宋体" w:eastAsia="宋体" w:hAnsi="宋体" w:cs="宋体"/>
      <w:kern w:val="0"/>
      <w:sz w:val="24"/>
      <w:szCs w:val="24"/>
    </w:rPr>
  </w:style>
  <w:style w:type="paragraph" w:customStyle="1" w:styleId="page">
    <w:name w:val="page"/>
    <w:basedOn w:val="a"/>
    <w:rsid w:val="001455C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991833299">
      <w:bodyDiv w:val="1"/>
      <w:marLeft w:val="0"/>
      <w:marRight w:val="0"/>
      <w:marTop w:val="0"/>
      <w:marBottom w:val="0"/>
      <w:divBdr>
        <w:top w:val="none" w:sz="0" w:space="0" w:color="auto"/>
        <w:left w:val="none" w:sz="0" w:space="0" w:color="auto"/>
        <w:bottom w:val="none" w:sz="0" w:space="0" w:color="auto"/>
        <w:right w:val="none" w:sz="0" w:space="0" w:color="auto"/>
      </w:divBdr>
      <w:divsChild>
        <w:div w:id="1160080299">
          <w:marLeft w:val="0"/>
          <w:marRight w:val="0"/>
          <w:marTop w:val="75"/>
          <w:marBottom w:val="0"/>
          <w:divBdr>
            <w:top w:val="none" w:sz="0" w:space="0" w:color="auto"/>
            <w:left w:val="none" w:sz="0" w:space="0" w:color="auto"/>
            <w:bottom w:val="none" w:sz="0" w:space="0" w:color="auto"/>
            <w:right w:val="none" w:sz="0" w:space="0" w:color="auto"/>
          </w:divBdr>
        </w:div>
        <w:div w:id="939146719">
          <w:marLeft w:val="0"/>
          <w:marRight w:val="0"/>
          <w:marTop w:val="75"/>
          <w:marBottom w:val="0"/>
          <w:divBdr>
            <w:top w:val="none" w:sz="0" w:space="0" w:color="auto"/>
            <w:left w:val="none" w:sz="0" w:space="0" w:color="auto"/>
            <w:bottom w:val="none" w:sz="0" w:space="0" w:color="auto"/>
            <w:right w:val="none" w:sz="0" w:space="0" w:color="auto"/>
          </w:divBdr>
        </w:div>
      </w:divsChild>
    </w:div>
    <w:div w:id="2000497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417</Words>
  <Characters>2382</Characters>
  <Application>Microsoft Office Word</Application>
  <DocSecurity>0</DocSecurity>
  <Lines>19</Lines>
  <Paragraphs>5</Paragraphs>
  <ScaleCrop>false</ScaleCrop>
  <Company>微软公司</Company>
  <LinksUpToDate>false</LinksUpToDate>
  <CharactersWithSpaces>2794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4</cp:revision>
  <dcterms:created xsi:type="dcterms:W3CDTF">2017-04-15T05:18:00Z</dcterms:created>
  <dcterms:modified xsi:type="dcterms:W3CDTF">2017-04-15T05:23:00Z</dcterms:modified>
</cp:coreProperties>
</file>