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pStyle w:val="2"/>
        <w:spacing w:line="360" w:lineRule="auto"/>
        <w:jc w:val="center"/>
        <w:rPr>
          <w:rFonts w:hint="eastAsia"/>
        </w:rPr>
      </w:pPr>
      <w:r>
        <w:rPr>
          <w:rFonts w:hint="eastAsia"/>
        </w:rPr>
        <w:t>试题四</w:t>
      </w:r>
    </w:p>
    <w:p>
      <w:pPr>
        <w:spacing w:line="360" w:lineRule="auto"/>
        <w:ind w:firstLine="120" w:firstLineChars="50"/>
        <w:rPr>
          <w:b/>
          <w:sz w:val="24"/>
          <w:szCs w:val="24"/>
        </w:rPr>
      </w:pPr>
      <w:r>
        <w:rPr>
          <w:b/>
          <w:sz w:val="24"/>
          <w:szCs w:val="24"/>
        </w:rPr>
        <w:t>一、判断题</w:t>
      </w:r>
    </w:p>
    <w:p>
      <w:pPr>
        <w:spacing w:line="360" w:lineRule="auto"/>
        <w:ind w:firstLine="360" w:firstLineChars="150"/>
        <w:rPr>
          <w:sz w:val="24"/>
          <w:szCs w:val="24"/>
        </w:rPr>
      </w:pPr>
      <w:r>
        <w:rPr>
          <w:sz w:val="24"/>
          <w:szCs w:val="24"/>
        </w:rPr>
        <w:t>1．建设社会主义，要提高全民族的素质。人的素质，不仅包括文化科学知识，优良的思想道德品质，儿包括具有强壮的体魄。（　　　）</w:t>
      </w:r>
    </w:p>
    <w:p>
      <w:pPr>
        <w:spacing w:line="360" w:lineRule="auto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t>在传统的观念里，把学生的体育与健康往往只看成是在学校里“玩耍”，或只追求在学校的短期锻炼身体的效果就是完成教育任务，毕业后就无须再锻炼身体。（　　　）</w:t>
      </w:r>
    </w:p>
    <w:p>
      <w:pPr>
        <w:spacing w:line="360" w:lineRule="auto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sz w:val="24"/>
          <w:szCs w:val="24"/>
        </w:rPr>
        <w:t>高中学生处于青春期后期并向青年期过渡，正是从身体的正常发育期，向健壮型发展时期。改善健康状况，增强体质，促进身心发展，是体育教学的主要目的之一。（　　　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．有人认为体育与健康课程不必学习运动技术，只要活动起来，身心受到锻炼，精神得到满足，就是达到了体育的目的。（　　　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．培养学生良好的思想品德，其中爱国主义、社会主义和集体主义教育是思想品德教育的核心内容，把学生参加体育锻炼提高到与国家、社会对青年一代的期望联系起来，进而进行体育价值观、人生观的教育，陶冶学生的情操。（　　　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6．高中体育教材，力求做到便于学生学技术、练身体、明道理、懂方法、会评价，开阔视野，突出能力培养，立足于全面提高学生的体育素质。（　　　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7．高一年纪开始，着重培养学生学习体育的自觉性和主动性，培养学生独立进行体育锻炼的能力，为终身体育奠定必要的思想、知识和能力的基础。（　　　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8．只有健康的人才能做到；善于控制自己和清醒地思维。在我们这个充满着需要做出应急反应的世纪里，如不每天从事体育运动，就不能成为一个健康的人。（　　　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9．高中阶段，正处于青春发育期的中后期，是人体发育的成熟阶段，对人体的发展具有深远影响，不抓紧这一时期打好身体基础，到了成年以后，事过境迁，在进行锻炼，虽然也是有效果，但往往是事倍功半。（　　　）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10．上体育课时做准备活动太浪费时间，不做准备活动照样能完成练习。（　　　）</w:t>
      </w:r>
    </w:p>
    <w:p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二、</w:t>
      </w:r>
      <w:r>
        <w:rPr>
          <w:rFonts w:hint="eastAsia"/>
          <w:b/>
          <w:sz w:val="24"/>
          <w:szCs w:val="24"/>
        </w:rPr>
        <w:t>单项</w:t>
      </w:r>
      <w:r>
        <w:rPr>
          <w:b/>
          <w:sz w:val="24"/>
          <w:szCs w:val="24"/>
        </w:rPr>
        <w:t>选择题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1．不是体育课堂的“三个必须”是（　　　）。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A．上体育课必须穿运动服装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 B．因病、事不能上体育课时，必须本人事先向教师请假，来不及的必须补假  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sz w:val="24"/>
          <w:szCs w:val="24"/>
        </w:rPr>
        <w:t>C．课上必须按照教师安排的内容练习  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D．随意离开教学区域活动场地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2．高中学生年龄一般在15—19岁，处于青春发育（     ），身心发展趋成熟。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A．前期      B．中期     C．后期     D．中后期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3．高中学生的身体素质和运动能力，随着身体形态、机能的发育，运动能力已基本达到成人水平，具备了学习体育运动技术的条件，要加强身体素质的全面锻炼，要侧重（     ）素质发展较快的敏感期。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A．速度   B．灵敏   C．力量与耐力   D．柔韧性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4．人体长时间进行肌肉活动过程中克服疲劳的能力是指（     ）。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A．速度   B．力量   C．灵敏   D．耐力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5．发展力量素质的方法（     ）。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A．弓步走   B．越野跑   C．钻过低栏架   D．杠铃半蹲跳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6．发展耐力素质的方法（     ）。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A．追逐跑   B．定时跑   C．闪躲跑   D．交叉侧身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7．发展速度素质的方法（     ）。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A．让距离   B．卧撑   C．正踢腿   D．往返跑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8．发展灵敏素质的方法（     ）。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A．弓步走   B．快速摆臂   C．前滚翻   D．定距跑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9．发展柔韧素质的方法（     ）。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A．持哑铃阔胸   B．上下振臂   C．立卧撑   D．接力跑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10．跳高的过杆动作属于哪个技术环节（     ）。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A．助跑   B．起跳   C．腾空   D．落地</w:t>
      </w:r>
    </w:p>
    <w:p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三、填空题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1．篮球场地的边线长度为————米，宽度为15米。篮球圈水平面距离地面为————米。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2．体育合格证中体育锻炼5项标准达到————分为合格。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3．跨栏跑可发展学生的速度、力量及灵敏等身体素质及————关节的灵活性。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4．耐久跑的完整技术一般包括：起跑和起跑后的加速跑、————、终点跑等三部分。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5．在耐久跑途中跑过程中，会出现心理和生理的综合反应现象“————”和“————”。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6．学习跨越式跳高达到改进技术，发展————素质，提高锻炼身体效果的目的。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7．实心球前抛对发展快速力量，培养正确用力的方法有很好的效果。通过练习使学生掌握————的动作要领。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．经常坚持技巧动作练习，不仅能改善和提高机体的调节控制能力，提高人体的方位感知能力和平衡能力，而且能增强关节、韧带、骨骼系统的柔韧性和力量，提高动作的————和协调性，提高心血管系统和呼吸系统的技能。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 </w:t>
      </w:r>
    </w:p>
    <w:p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52B7"/>
    <w:rsid w:val="007952B7"/>
    <w:rsid w:val="00A010A4"/>
    <w:rsid w:val="00A86A6A"/>
    <w:rsid w:val="275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apple-converted-space"/>
    <w:basedOn w:val="6"/>
    <w:qFormat/>
    <w:uiPriority w:val="0"/>
  </w:style>
  <w:style w:type="character" w:customStyle="1" w:styleId="11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294</Words>
  <Characters>1678</Characters>
  <Lines>13</Lines>
  <Paragraphs>3</Paragraphs>
  <TotalTime>0</TotalTime>
  <ScaleCrop>false</ScaleCrop>
  <LinksUpToDate>false</LinksUpToDate>
  <CharactersWithSpaces>1969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2017-04-15T02:12:00Z</dcterms:created>
  <dc:creator>微软用户</dc:creator>
  <cp:lastModifiedBy>Administrator</cp:lastModifiedBy>
  <dcterms:modified xsi:type="dcterms:W3CDTF">2017-06-29T08:30:50Z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